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41F732E3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264A4D">
        <w:rPr>
          <w:rFonts w:cstheme="minorHAnsi"/>
          <w:sz w:val="22"/>
          <w:szCs w:val="22"/>
        </w:rPr>
        <w:t>7980 Papowo</w:t>
      </w:r>
      <w:r w:rsidR="004D07BD">
        <w:rPr>
          <w:rFonts w:cstheme="minorHAnsi"/>
          <w:sz w:val="22"/>
          <w:szCs w:val="22"/>
        </w:rPr>
        <w:t>/</w:t>
      </w:r>
      <w:r w:rsidR="00B77227">
        <w:rPr>
          <w:rFonts w:cstheme="minorHAnsi"/>
          <w:sz w:val="22"/>
          <w:szCs w:val="22"/>
        </w:rPr>
        <w:t>w1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76AA756" w:rsidR="00DC32C0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E8BE18F" w14:textId="77777777" w:rsidR="001C56BA" w:rsidRPr="001C56BA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"Tivoli -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Med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>"</w:t>
      </w:r>
    </w:p>
    <w:p w14:paraId="57591F29" w14:textId="77777777" w:rsidR="001C56BA" w:rsidRPr="00335077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Elżbieta Jackowska, Kornel Jackowski, Krystyna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Grelewicz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 xml:space="preserve"> Spółka Cywilna</w:t>
      </w:r>
    </w:p>
    <w:p w14:paraId="368757DF" w14:textId="02CDEB06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08BC5C8F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CD7CB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7980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1FAA135E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264A4D" w:rsidRPr="00264A4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86-221 Papowo Biskupie 25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33F6A4CB" w14:textId="4860D619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4D07BD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DB3A7D" w:rsidRPr="004D07BD" w14:paraId="0768979C" w14:textId="77777777" w:rsidTr="002F7C45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2F0" w14:textId="2F76DBD1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45B7F1B6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zegarowy, możliwość dołączania/wymiany mankietów, dodatkowe mankiety dla osób z otyłością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1B58BDA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B3A7D" w:rsidRPr="004D07BD" w14:paraId="7FF503D5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8C6" w14:textId="6E88062E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3953132F" w:rsidR="00DB3A7D" w:rsidRPr="004D07BD" w:rsidRDefault="00E507E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Możliwość wykonywania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badań diagnostycznych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takich jak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infekcje, cukrzyca, choroby układu krążenia, niewydolność nerek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ekran dotykowy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12CE9AA4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0B58BE85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354" w14:textId="108E5A06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72" w14:textId="6C03A4B8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Lampa LED, 10-cio krotne powiększenie, natężenie oświetlenia do 10.000 luksów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1C4" w14:textId="310CCB45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14DBE04F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8D7" w14:textId="30B00CF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6FBF2A05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Regulacja przepływu tlenu ( 0,5 – 5,0 l/min)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głośność nie większa niż 40dB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4B0E66D4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2BF8BAAD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7DB" w14:textId="0834FDF5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B8F" w14:textId="39AC8B10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wydajność wentylatora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nie mniejsza niż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19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m3/h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zasięg działania lampy do 36m2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8A8" w14:textId="4250CC4B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452BB1DD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9EE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317" w14:textId="63EC4DA2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</w:t>
            </w:r>
            <w:r w:rsidR="00F464E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29B" w14:textId="0C883508" w:rsidR="00DB3A7D" w:rsidRPr="004D07BD" w:rsidRDefault="00F464E3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Fotel do poboru krwi, </w:t>
            </w:r>
            <w:r w:rsidR="00DB3A7D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tapicerka bezszwowa, skóropodobna</w:t>
            </w:r>
            <w:r w:rsidR="00DB3A7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oparcie regulowane, </w:t>
            </w:r>
            <w:r w:rsidR="00DB3A7D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regulowane podłokietniki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D7A" w14:textId="71582666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7C96C68E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EF" w14:textId="3D53E569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8D6" w14:textId="2CCDCEF8" w:rsidR="00DB3A7D" w:rsidRPr="004D07BD" w:rsidRDefault="00F464E3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Wózek laboratoryjny, w</w:t>
            </w:r>
            <w:r w:rsidR="00DB3A7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yposażony w kosz na śmieci, 2 półki, mobilny – 4 koła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30D" w14:textId="118E66B6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3EFFD5FB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4B6" w14:textId="2121AB92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Otoskop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45" w14:textId="437BA451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Dioda LED, światłowód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1CE" w14:textId="6E36674F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B3A7D" w:rsidRPr="004D07BD" w14:paraId="07FF03C5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F24" w14:textId="0F3C3F43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883" w14:textId="795B8E0A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Wskaźnik perfuzji (PI)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SpO2 w zakresie 70% ~ 100% +/- 2%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AA9" w14:textId="2A685E88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B3A7D" w:rsidRPr="004D07BD" w14:paraId="504B1BEA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507" w14:textId="45DFB17E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F55" w14:textId="164ECE17" w:rsidR="00DB3A7D" w:rsidRPr="004D07BD" w:rsidRDefault="00E507E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kontrola jakości badania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waga do 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5C9" w14:textId="5E9632D4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626B75E9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6642" w14:textId="3C718412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DEB" w14:textId="37D2F0B9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Wymienne oliwki, głowica dwustronna,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bezlateksowe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EF9" w14:textId="0EA5B716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B3A7D" w:rsidRPr="004D07BD" w14:paraId="21E20E24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9A8" w14:textId="7CDBE964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2DF" w14:textId="5B6468C3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Pamięć pomiarów, żywotność baterii około 3000 pomiarów</w:t>
            </w:r>
            <w:r w:rsid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="00E507ED"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Zakres pomiarowy: objętość: +/- 12l; przepływ: 16 l/s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421" w14:textId="3195988B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B3A7D" w:rsidRPr="004D07BD" w14:paraId="57A7E9EB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7777777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F30" w14:textId="567F6EDC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567" w14:textId="26C7674D" w:rsidR="00DB3A7D" w:rsidRPr="004D07BD" w:rsidRDefault="003C5AF6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5AF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3C5AF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wyświetlacz </w:t>
            </w:r>
            <w:r w:rsidR="00061A6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LCD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66" w14:textId="3A66AA7D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B3A7D" w:rsidRPr="004D07BD" w14:paraId="7A35951D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A6" w14:textId="31CFB707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644" w14:textId="58A52F2C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ze wzrostomierzem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EE1" w14:textId="7E0165EB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Klasa dokładności: III (3)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 200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zasilanie bateryjne lub zasilacz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EDA" w14:textId="20FC0D3C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B3A7D" w:rsidRPr="004D07BD" w14:paraId="262DBC6C" w14:textId="77777777" w:rsidTr="002F7C4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C54" w14:textId="7A89EBCB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CF5" w14:textId="7694B436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6EC" w14:textId="252C2401" w:rsidR="00DB3A7D" w:rsidRPr="004D07BD" w:rsidRDefault="00DB3A7D" w:rsidP="00DB3A7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Obciążenie maksymalne: 300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odczytu: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F22" w14:textId="5CE56140" w:rsidR="00DB3A7D" w:rsidRPr="004D07BD" w:rsidRDefault="00DB3A7D" w:rsidP="00DB3A7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45C01BC" w14:textId="084B7CCD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115C05CF" w14:textId="0AB54CCE" w:rsidR="005D410C" w:rsidRPr="007D582B" w:rsidRDefault="005D410C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5D410C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6442FD87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264A4D">
        <w:rPr>
          <w:rFonts w:cstheme="minorHAnsi"/>
          <w:sz w:val="22"/>
          <w:szCs w:val="22"/>
        </w:rPr>
        <w:t>7980 Papowo</w:t>
      </w:r>
      <w:r w:rsidRPr="00335077">
        <w:rPr>
          <w:rFonts w:cstheme="minorHAnsi"/>
          <w:sz w:val="22"/>
          <w:szCs w:val="22"/>
        </w:rPr>
        <w:t>/</w:t>
      </w:r>
      <w:r w:rsidR="00B77227">
        <w:rPr>
          <w:rFonts w:cstheme="minorHAnsi"/>
          <w:sz w:val="22"/>
          <w:szCs w:val="22"/>
        </w:rPr>
        <w:t>w1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5D125041" w:rsidR="000B0C9E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276F7CBD" w14:textId="77777777" w:rsidR="00DC32C0" w:rsidRPr="001C56BA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"Tivoli -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Med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>"</w:t>
      </w:r>
    </w:p>
    <w:p w14:paraId="7B111654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Elżbieta Jackowska, Kornel Jackowski, Krystyna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Grelewicz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 xml:space="preserve"> Spółka Cywilna</w:t>
      </w:r>
    </w:p>
    <w:p w14:paraId="59929325" w14:textId="45C741D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4FEFA14" w14:textId="77777777" w:rsidR="00264A4D" w:rsidRDefault="00264A4D" w:rsidP="00264A4D">
      <w:pPr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64A4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86-221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264A4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Papowo Biskupie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25</w:t>
      </w:r>
    </w:p>
    <w:p w14:paraId="28356F10" w14:textId="496317A0" w:rsidR="00DC32C0" w:rsidRPr="00264A4D" w:rsidRDefault="00DC32C0" w:rsidP="00264A4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264A4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79"/>
        <w:gridCol w:w="2127"/>
        <w:gridCol w:w="567"/>
        <w:gridCol w:w="1417"/>
        <w:gridCol w:w="1418"/>
      </w:tblGrid>
      <w:tr w:rsidR="004864DB" w:rsidRPr="00335077" w14:paraId="0EDAC662" w14:textId="77777777" w:rsidTr="00AF3859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0C0860" w:rsidRPr="00335077" w14:paraId="25BCF7F9" w14:textId="77777777" w:rsidTr="00E54D1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213704D4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7939595A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20F" w14:textId="4E2E9383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2548F789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46D8D922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38BA995A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81" w14:textId="4F3E8BD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7FB3E5F1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56CEF948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4565DEDC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163" w14:textId="1E066ADF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6AD19921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5494EBE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3D90742E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65FE9F00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1139262A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1B79232C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6B0" w14:textId="0883F3F8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39D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EA" w14:textId="4CD7A6A3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7D" w14:textId="4165EA9B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170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25244D18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55AAFA00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489" w14:textId="6702B4BC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CEB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3CA" w14:textId="40DCD8F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DAF" w14:textId="7DE61EFC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91E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059D4735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4C10BCFF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A0A" w14:textId="05A0800F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BCF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226" w14:textId="0F205604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100" w14:textId="003FB238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4A1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6D4FEE49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05CAE6D0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88" w14:textId="54E07F18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Otoskop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4EC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A7" w14:textId="053F12EB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31A" w14:textId="26A4CDCF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E1F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4B937243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2615D55E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CEC" w14:textId="32D614E3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35D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5C9" w14:textId="525D2279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49D" w14:textId="1B785246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7A6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35D32330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5D7EF282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5BF92CFC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90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3CA" w14:textId="0133EDE6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1BA" w14:textId="71F901A5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223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7EA73A22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3AF0AAE9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7F7" w14:textId="14D5552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B0A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C0" w14:textId="777CEAD8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711" w14:textId="78C11C50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D4F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03E11414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20BB59EA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80" w14:textId="548B6DC1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998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CF7" w14:textId="50232D19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B376" w14:textId="23680F31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6A4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4600F6F5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637" w14:textId="60621CB5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999" w14:textId="5D681EDD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7E2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BC2" w14:textId="64A8413A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B81F" w14:textId="6A1B9474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6D6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0C0860" w:rsidRPr="00335077" w14:paraId="79F1CA5F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CA2" w14:textId="08D221A6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6A9" w14:textId="65295535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ze wzrostomierzem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9FF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FE" w14:textId="6969E789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772" w14:textId="77777777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BB8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C0860" w:rsidRPr="00335077" w14:paraId="2F50329B" w14:textId="77777777" w:rsidTr="00E54D1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0019" w14:textId="135FC276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362" w14:textId="3BD99A9D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3B4" w14:textId="77777777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B22" w14:textId="684DEBC0" w:rsidR="000C0860" w:rsidRPr="000B0C9E" w:rsidRDefault="000C0860" w:rsidP="000C086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0C8" w14:textId="77777777" w:rsidR="000C0860" w:rsidRPr="000B0C9E" w:rsidRDefault="000C0860" w:rsidP="000C086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EB92" w14:textId="77777777" w:rsidR="000C0860" w:rsidRPr="000B0C9E" w:rsidRDefault="000C0860" w:rsidP="000C086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A7548AC" w14:textId="77777777" w:rsidR="004D07BD" w:rsidRDefault="004D07BD" w:rsidP="004D07B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0635" w14:textId="77777777" w:rsidR="00B71F4F" w:rsidRDefault="00B71F4F" w:rsidP="001C56BA">
      <w:pPr>
        <w:spacing w:after="0" w:line="240" w:lineRule="auto"/>
      </w:pPr>
      <w:r>
        <w:separator/>
      </w:r>
    </w:p>
  </w:endnote>
  <w:endnote w:type="continuationSeparator" w:id="0">
    <w:p w14:paraId="4C39260B" w14:textId="77777777" w:rsidR="00B71F4F" w:rsidRDefault="00B71F4F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4669" w14:textId="77777777" w:rsidR="00A67A76" w:rsidRDefault="00A67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998B" w14:textId="77777777" w:rsidR="00A67A76" w:rsidRDefault="00A67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C9F1" w14:textId="77777777" w:rsidR="00A67A76" w:rsidRDefault="00A67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D520" w14:textId="77777777" w:rsidR="00B71F4F" w:rsidRDefault="00B71F4F" w:rsidP="001C56BA">
      <w:pPr>
        <w:spacing w:after="0" w:line="240" w:lineRule="auto"/>
      </w:pPr>
      <w:r>
        <w:separator/>
      </w:r>
    </w:p>
  </w:footnote>
  <w:footnote w:type="continuationSeparator" w:id="0">
    <w:p w14:paraId="15E2B4D5" w14:textId="77777777" w:rsidR="00B71F4F" w:rsidRDefault="00B71F4F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B9C5" w14:textId="77777777" w:rsidR="00A67A76" w:rsidRDefault="00A67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440FF329" w:rsidR="001C56BA" w:rsidRDefault="00A67A76">
    <w:pPr>
      <w:pStyle w:val="Nagwek"/>
    </w:pPr>
    <w:r>
      <w:rPr>
        <w:noProof/>
      </w:rPr>
      <w:drawing>
        <wp:inline distT="0" distB="0" distL="0" distR="0" wp14:anchorId="32F03327" wp14:editId="79EDE9CA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EAA3" w14:textId="77777777" w:rsidR="00A67A76" w:rsidRDefault="00A67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4789B"/>
    <w:rsid w:val="00061A6D"/>
    <w:rsid w:val="0009633E"/>
    <w:rsid w:val="000B0C9E"/>
    <w:rsid w:val="000C0860"/>
    <w:rsid w:val="00107980"/>
    <w:rsid w:val="001C56BA"/>
    <w:rsid w:val="00211813"/>
    <w:rsid w:val="00225120"/>
    <w:rsid w:val="00264A4D"/>
    <w:rsid w:val="00290865"/>
    <w:rsid w:val="002D36E4"/>
    <w:rsid w:val="002D47F2"/>
    <w:rsid w:val="00335077"/>
    <w:rsid w:val="003971D2"/>
    <w:rsid w:val="003C5AF6"/>
    <w:rsid w:val="003F39BA"/>
    <w:rsid w:val="00437596"/>
    <w:rsid w:val="00457C18"/>
    <w:rsid w:val="00484BC5"/>
    <w:rsid w:val="004864DB"/>
    <w:rsid w:val="004D07BD"/>
    <w:rsid w:val="004D6100"/>
    <w:rsid w:val="00515003"/>
    <w:rsid w:val="005D410C"/>
    <w:rsid w:val="005F50E5"/>
    <w:rsid w:val="00605451"/>
    <w:rsid w:val="006503A8"/>
    <w:rsid w:val="00763025"/>
    <w:rsid w:val="007D582B"/>
    <w:rsid w:val="00822ECD"/>
    <w:rsid w:val="00855530"/>
    <w:rsid w:val="009B5E77"/>
    <w:rsid w:val="009C68F9"/>
    <w:rsid w:val="009D5D77"/>
    <w:rsid w:val="00A67A76"/>
    <w:rsid w:val="00AE4166"/>
    <w:rsid w:val="00AE7350"/>
    <w:rsid w:val="00AF3859"/>
    <w:rsid w:val="00B14664"/>
    <w:rsid w:val="00B71F4F"/>
    <w:rsid w:val="00B77227"/>
    <w:rsid w:val="00B907BA"/>
    <w:rsid w:val="00C2415A"/>
    <w:rsid w:val="00C85763"/>
    <w:rsid w:val="00CC73A1"/>
    <w:rsid w:val="00CD7CB7"/>
    <w:rsid w:val="00DB3A7D"/>
    <w:rsid w:val="00DC32C0"/>
    <w:rsid w:val="00DE1A34"/>
    <w:rsid w:val="00E507ED"/>
    <w:rsid w:val="00E5770C"/>
    <w:rsid w:val="00E95B8C"/>
    <w:rsid w:val="00F46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16</cp:revision>
  <dcterms:created xsi:type="dcterms:W3CDTF">2025-06-10T09:06:33</dcterms:created>
  <dcterms:modified xsi:type="dcterms:W3CDTF">2025-06-10T09:15:34</dcterms:modified>
</cp:coreProperties>
</file>